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800" w:rsidRPr="0085352D" w:rsidRDefault="00145C36" w:rsidP="00145C36">
      <w:pPr>
        <w:pStyle w:val="20"/>
        <w:shd w:val="clear" w:color="auto" w:fill="auto"/>
        <w:spacing w:line="240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лабораторная </w:t>
      </w:r>
      <w:r w:rsidR="0070124C" w:rsidRPr="0085352D">
        <w:rPr>
          <w:b/>
          <w:caps/>
          <w:sz w:val="28"/>
          <w:szCs w:val="28"/>
        </w:rPr>
        <w:t xml:space="preserve"> работа №1</w:t>
      </w:r>
    </w:p>
    <w:p w:rsidR="00A67CFE" w:rsidRPr="0085352D" w:rsidRDefault="0070124C" w:rsidP="004D7FDD">
      <w:pPr>
        <w:pStyle w:val="20"/>
        <w:shd w:val="clear" w:color="auto" w:fill="auto"/>
        <w:spacing w:line="240" w:lineRule="auto"/>
        <w:rPr>
          <w:b/>
          <w:caps/>
          <w:sz w:val="28"/>
          <w:szCs w:val="28"/>
        </w:rPr>
      </w:pPr>
      <w:r w:rsidRPr="0085352D">
        <w:rPr>
          <w:b/>
          <w:caps/>
          <w:sz w:val="28"/>
          <w:szCs w:val="28"/>
        </w:rPr>
        <w:t>Полезные ископаемые мира</w:t>
      </w:r>
    </w:p>
    <w:p w:rsidR="00716FDE" w:rsidRPr="0085352D" w:rsidRDefault="0070124C" w:rsidP="004D7FDD">
      <w:pPr>
        <w:pStyle w:val="20"/>
        <w:shd w:val="clear" w:color="auto" w:fill="auto"/>
        <w:spacing w:line="240" w:lineRule="auto"/>
        <w:jc w:val="both"/>
        <w:rPr>
          <w:b/>
          <w:sz w:val="28"/>
          <w:szCs w:val="28"/>
        </w:rPr>
      </w:pPr>
      <w:r w:rsidRPr="0085352D">
        <w:rPr>
          <w:b/>
          <w:sz w:val="28"/>
          <w:szCs w:val="28"/>
        </w:rPr>
        <w:t>Дать характеристику полезному ископаемому по плану:</w:t>
      </w:r>
    </w:p>
    <w:p w:rsidR="00716FDE" w:rsidRPr="0085352D" w:rsidRDefault="0070124C" w:rsidP="004D7FDD">
      <w:pPr>
        <w:pStyle w:val="20"/>
        <w:numPr>
          <w:ilvl w:val="0"/>
          <w:numId w:val="1"/>
        </w:numPr>
        <w:shd w:val="clear" w:color="auto" w:fill="auto"/>
        <w:tabs>
          <w:tab w:val="left" w:pos="330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Общие сведения (дополнить рисунками с изображением)</w:t>
      </w:r>
    </w:p>
    <w:p w:rsidR="00716FDE" w:rsidRPr="0085352D" w:rsidRDefault="0070124C" w:rsidP="004D7FDD">
      <w:pPr>
        <w:pStyle w:val="20"/>
        <w:numPr>
          <w:ilvl w:val="0"/>
          <w:numId w:val="1"/>
        </w:numPr>
        <w:shd w:val="clear" w:color="auto" w:fill="auto"/>
        <w:tabs>
          <w:tab w:val="left" w:pos="348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Запасы</w:t>
      </w:r>
    </w:p>
    <w:p w:rsidR="00716FDE" w:rsidRPr="0085352D" w:rsidRDefault="0070124C" w:rsidP="004D7FDD">
      <w:pPr>
        <w:pStyle w:val="20"/>
        <w:numPr>
          <w:ilvl w:val="0"/>
          <w:numId w:val="1"/>
        </w:numPr>
        <w:shd w:val="clear" w:color="auto" w:fill="auto"/>
        <w:tabs>
          <w:tab w:val="left" w:pos="348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Крупнейшие месторождения, лидирующие страны (нанести на карту)</w:t>
      </w:r>
    </w:p>
    <w:p w:rsidR="00716FDE" w:rsidRPr="0085352D" w:rsidRDefault="0070124C" w:rsidP="004D7FDD">
      <w:pPr>
        <w:pStyle w:val="20"/>
        <w:numPr>
          <w:ilvl w:val="0"/>
          <w:numId w:val="1"/>
        </w:numPr>
        <w:shd w:val="clear" w:color="auto" w:fill="auto"/>
        <w:tabs>
          <w:tab w:val="left" w:pos="351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Способы добычи</w:t>
      </w:r>
    </w:p>
    <w:p w:rsidR="00716FDE" w:rsidRPr="0085352D" w:rsidRDefault="0070124C" w:rsidP="004D7FDD">
      <w:pPr>
        <w:pStyle w:val="20"/>
        <w:numPr>
          <w:ilvl w:val="0"/>
          <w:numId w:val="1"/>
        </w:numPr>
        <w:shd w:val="clear" w:color="auto" w:fill="auto"/>
        <w:tabs>
          <w:tab w:val="left" w:pos="351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Использование (отрасли промышленности, продукция)</w:t>
      </w:r>
    </w:p>
    <w:p w:rsidR="00716FDE" w:rsidRPr="0085352D" w:rsidRDefault="0070124C" w:rsidP="004D7FDD">
      <w:pPr>
        <w:pStyle w:val="20"/>
        <w:numPr>
          <w:ilvl w:val="0"/>
          <w:numId w:val="1"/>
        </w:numPr>
        <w:shd w:val="clear" w:color="auto" w:fill="auto"/>
        <w:tabs>
          <w:tab w:val="left" w:pos="351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Экологические проблемы</w:t>
      </w:r>
    </w:p>
    <w:p w:rsidR="00716FDE" w:rsidRPr="0085352D" w:rsidRDefault="0070124C" w:rsidP="004D7FDD">
      <w:pPr>
        <w:pStyle w:val="20"/>
        <w:numPr>
          <w:ilvl w:val="0"/>
          <w:numId w:val="1"/>
        </w:numPr>
        <w:shd w:val="clear" w:color="auto" w:fill="auto"/>
        <w:tabs>
          <w:tab w:val="left" w:pos="351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Месторождения и использование в Беларуси</w:t>
      </w:r>
    </w:p>
    <w:p w:rsidR="00716FDE" w:rsidRPr="0085352D" w:rsidRDefault="0070124C" w:rsidP="004D7FDD">
      <w:pPr>
        <w:pStyle w:val="20"/>
        <w:numPr>
          <w:ilvl w:val="0"/>
          <w:numId w:val="1"/>
        </w:numPr>
        <w:shd w:val="clear" w:color="auto" w:fill="auto"/>
        <w:tabs>
          <w:tab w:val="left" w:pos="351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Источники и ссылки на них (обязательно)</w:t>
      </w:r>
    </w:p>
    <w:p w:rsidR="00716FDE" w:rsidRPr="0085352D" w:rsidRDefault="0070124C" w:rsidP="004D7FDD">
      <w:pPr>
        <w:pStyle w:val="20"/>
        <w:shd w:val="clear" w:color="auto" w:fill="auto"/>
        <w:spacing w:line="240" w:lineRule="auto"/>
        <w:jc w:val="both"/>
        <w:rPr>
          <w:b/>
          <w:sz w:val="28"/>
          <w:szCs w:val="28"/>
        </w:rPr>
      </w:pPr>
      <w:r w:rsidRPr="0085352D">
        <w:rPr>
          <w:rStyle w:val="21"/>
          <w:b/>
          <w:sz w:val="28"/>
          <w:szCs w:val="28"/>
        </w:rPr>
        <w:t>Полезные ископаемые</w:t>
      </w:r>
      <w:r w:rsidRPr="0085352D">
        <w:rPr>
          <w:b/>
          <w:sz w:val="28"/>
          <w:szCs w:val="28"/>
        </w:rPr>
        <w:t>:</w:t>
      </w:r>
    </w:p>
    <w:p w:rsidR="00716FDE" w:rsidRPr="0085352D" w:rsidRDefault="0070124C" w:rsidP="004D7FDD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Нефть, природный газ</w:t>
      </w:r>
      <w:r w:rsidR="004D7FDD" w:rsidRPr="0085352D">
        <w:rPr>
          <w:sz w:val="28"/>
          <w:szCs w:val="28"/>
        </w:rPr>
        <w:t>,</w:t>
      </w:r>
      <w:r w:rsidR="00145C36">
        <w:rPr>
          <w:sz w:val="28"/>
          <w:szCs w:val="28"/>
        </w:rPr>
        <w:t xml:space="preserve"> </w:t>
      </w:r>
      <w:r w:rsidR="004D7FDD" w:rsidRPr="0085352D">
        <w:rPr>
          <w:sz w:val="28"/>
          <w:szCs w:val="28"/>
        </w:rPr>
        <w:t>у</w:t>
      </w:r>
      <w:r w:rsidRPr="0085352D">
        <w:rPr>
          <w:sz w:val="28"/>
          <w:szCs w:val="28"/>
        </w:rPr>
        <w:t>голь</w:t>
      </w:r>
      <w:r w:rsidR="004D7FDD" w:rsidRPr="0085352D">
        <w:rPr>
          <w:sz w:val="28"/>
          <w:szCs w:val="28"/>
        </w:rPr>
        <w:t>,</w:t>
      </w:r>
      <w:r w:rsidR="00145C36">
        <w:rPr>
          <w:sz w:val="28"/>
          <w:szCs w:val="28"/>
        </w:rPr>
        <w:t xml:space="preserve"> </w:t>
      </w:r>
      <w:r w:rsidR="004D7FDD" w:rsidRPr="0085352D">
        <w:rPr>
          <w:sz w:val="28"/>
          <w:szCs w:val="28"/>
        </w:rPr>
        <w:t>у</w:t>
      </w:r>
      <w:r w:rsidRPr="0085352D">
        <w:rPr>
          <w:sz w:val="28"/>
          <w:szCs w:val="28"/>
        </w:rPr>
        <w:t>ран</w:t>
      </w:r>
      <w:r w:rsidR="004D7FDD" w:rsidRPr="0085352D">
        <w:rPr>
          <w:sz w:val="28"/>
          <w:szCs w:val="28"/>
        </w:rPr>
        <w:t>, г</w:t>
      </w:r>
      <w:r w:rsidRPr="0085352D">
        <w:rPr>
          <w:sz w:val="28"/>
          <w:szCs w:val="28"/>
        </w:rPr>
        <w:t>орючий сланец, торф</w:t>
      </w:r>
    </w:p>
    <w:p w:rsidR="00716FDE" w:rsidRPr="0085352D" w:rsidRDefault="0070124C" w:rsidP="004D7FDD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Железные, марганцевые, хромитовые руды (черные металлы)</w:t>
      </w:r>
    </w:p>
    <w:p w:rsidR="00716FDE" w:rsidRPr="0085352D" w:rsidRDefault="0070124C" w:rsidP="004D7FDD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Медная руда</w:t>
      </w:r>
    </w:p>
    <w:p w:rsidR="00716FDE" w:rsidRPr="0085352D" w:rsidRDefault="0070124C" w:rsidP="004D7FDD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Бокситы</w:t>
      </w:r>
    </w:p>
    <w:p w:rsidR="004D7FDD" w:rsidRPr="0085352D" w:rsidRDefault="0070124C" w:rsidP="004D7FDD">
      <w:pPr>
        <w:pStyle w:val="20"/>
        <w:numPr>
          <w:ilvl w:val="0"/>
          <w:numId w:val="2"/>
        </w:numPr>
        <w:shd w:val="clear" w:color="auto" w:fill="auto"/>
        <w:tabs>
          <w:tab w:val="left" w:pos="351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 xml:space="preserve">Свинцово-цинковые руды </w:t>
      </w:r>
    </w:p>
    <w:p w:rsidR="004D7FDD" w:rsidRPr="0085352D" w:rsidRDefault="0070124C" w:rsidP="004D7FDD">
      <w:pPr>
        <w:pStyle w:val="20"/>
        <w:numPr>
          <w:ilvl w:val="0"/>
          <w:numId w:val="2"/>
        </w:numPr>
        <w:shd w:val="clear" w:color="auto" w:fill="auto"/>
        <w:tabs>
          <w:tab w:val="left" w:pos="351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 xml:space="preserve"> Ртутные руды </w:t>
      </w:r>
    </w:p>
    <w:p w:rsidR="00716FDE" w:rsidRPr="0085352D" w:rsidRDefault="0070124C" w:rsidP="004D7FDD">
      <w:pPr>
        <w:pStyle w:val="20"/>
        <w:numPr>
          <w:ilvl w:val="0"/>
          <w:numId w:val="2"/>
        </w:numPr>
        <w:shd w:val="clear" w:color="auto" w:fill="auto"/>
        <w:tabs>
          <w:tab w:val="left" w:pos="351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Оловянные руды</w:t>
      </w:r>
    </w:p>
    <w:p w:rsidR="00716FDE" w:rsidRPr="0085352D" w:rsidRDefault="0070124C" w:rsidP="004D7FDD">
      <w:pPr>
        <w:pStyle w:val="20"/>
        <w:numPr>
          <w:ilvl w:val="0"/>
          <w:numId w:val="3"/>
        </w:numPr>
        <w:shd w:val="clear" w:color="auto" w:fill="auto"/>
        <w:tabs>
          <w:tab w:val="left" w:pos="425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Золото, серебро, платина (благородные металлы)</w:t>
      </w:r>
    </w:p>
    <w:p w:rsidR="00716FDE" w:rsidRPr="0085352D" w:rsidRDefault="0070124C" w:rsidP="004D7FDD">
      <w:pPr>
        <w:pStyle w:val="20"/>
        <w:numPr>
          <w:ilvl w:val="0"/>
          <w:numId w:val="3"/>
        </w:numPr>
        <w:shd w:val="clear" w:color="auto" w:fill="auto"/>
        <w:tabs>
          <w:tab w:val="left" w:pos="425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Каменная и калийные соли (горно-химическое сырье)</w:t>
      </w:r>
    </w:p>
    <w:p w:rsidR="00716FDE" w:rsidRPr="0085352D" w:rsidRDefault="0070124C" w:rsidP="004D7FDD">
      <w:pPr>
        <w:pStyle w:val="20"/>
        <w:numPr>
          <w:ilvl w:val="0"/>
          <w:numId w:val="3"/>
        </w:numPr>
        <w:shd w:val="clear" w:color="auto" w:fill="auto"/>
        <w:tabs>
          <w:tab w:val="left" w:pos="428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Апатиты, фосфориты (горно-химическое сырье)</w:t>
      </w:r>
    </w:p>
    <w:p w:rsidR="00716FDE" w:rsidRPr="0085352D" w:rsidRDefault="0070124C" w:rsidP="004D7FDD">
      <w:pPr>
        <w:pStyle w:val="20"/>
        <w:numPr>
          <w:ilvl w:val="0"/>
          <w:numId w:val="3"/>
        </w:numPr>
        <w:shd w:val="clear" w:color="auto" w:fill="auto"/>
        <w:tabs>
          <w:tab w:val="left" w:pos="428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Известняк, мрамор, доломит, гранит (строительные материалы)</w:t>
      </w:r>
    </w:p>
    <w:p w:rsidR="00716FDE" w:rsidRPr="0085352D" w:rsidRDefault="0070124C" w:rsidP="004D7FDD">
      <w:pPr>
        <w:pStyle w:val="20"/>
        <w:numPr>
          <w:ilvl w:val="0"/>
          <w:numId w:val="3"/>
        </w:numPr>
        <w:shd w:val="clear" w:color="auto" w:fill="auto"/>
        <w:tabs>
          <w:tab w:val="left" w:pos="428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Камнесамоцветное сырье, драгоценные камни</w:t>
      </w:r>
    </w:p>
    <w:p w:rsidR="00716FDE" w:rsidRPr="0085352D" w:rsidRDefault="0070124C" w:rsidP="004D7FDD">
      <w:pPr>
        <w:pStyle w:val="20"/>
        <w:numPr>
          <w:ilvl w:val="0"/>
          <w:numId w:val="3"/>
        </w:numPr>
        <w:shd w:val="clear" w:color="auto" w:fill="auto"/>
        <w:tabs>
          <w:tab w:val="left" w:pos="428"/>
        </w:tabs>
        <w:spacing w:line="240" w:lineRule="auto"/>
        <w:jc w:val="both"/>
        <w:rPr>
          <w:sz w:val="28"/>
          <w:szCs w:val="28"/>
        </w:rPr>
      </w:pPr>
      <w:r w:rsidRPr="0085352D">
        <w:rPr>
          <w:sz w:val="28"/>
          <w:szCs w:val="28"/>
        </w:rPr>
        <w:t>Подземные пресные воды</w:t>
      </w:r>
    </w:p>
    <w:p w:rsidR="005E2800" w:rsidRPr="0085352D" w:rsidRDefault="005E2800" w:rsidP="004D7FDD">
      <w:pPr>
        <w:pStyle w:val="20"/>
        <w:shd w:val="clear" w:color="auto" w:fill="auto"/>
        <w:tabs>
          <w:tab w:val="left" w:pos="428"/>
        </w:tabs>
        <w:spacing w:line="240" w:lineRule="auto"/>
        <w:jc w:val="both"/>
        <w:rPr>
          <w:b/>
          <w:sz w:val="28"/>
          <w:szCs w:val="28"/>
        </w:rPr>
      </w:pPr>
      <w:r w:rsidRPr="0085352D">
        <w:rPr>
          <w:b/>
          <w:sz w:val="28"/>
          <w:szCs w:val="28"/>
        </w:rPr>
        <w:t>Контрольные вопросы:</w:t>
      </w:r>
    </w:p>
    <w:p w:rsidR="005E2800" w:rsidRPr="0085352D" w:rsidRDefault="005E2800" w:rsidP="004D7FDD">
      <w:pPr>
        <w:widowControl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352D">
        <w:rPr>
          <w:rFonts w:ascii="Times New Roman" w:hAnsi="Times New Roman" w:cs="Times New Roman"/>
          <w:sz w:val="28"/>
          <w:szCs w:val="28"/>
        </w:rPr>
        <w:t>Что мы называем природными ресурсами?</w:t>
      </w:r>
    </w:p>
    <w:p w:rsidR="005E2800" w:rsidRPr="0085352D" w:rsidRDefault="005E2800" w:rsidP="004D7FDD">
      <w:pPr>
        <w:widowControl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352D">
        <w:rPr>
          <w:rFonts w:ascii="Times New Roman" w:hAnsi="Times New Roman" w:cs="Times New Roman"/>
          <w:sz w:val="28"/>
          <w:szCs w:val="28"/>
        </w:rPr>
        <w:t>На какие группы можно разделить природные ресурсы? Назовите исчерпаемые и неисчерпаемые ресурсы.</w:t>
      </w:r>
    </w:p>
    <w:p w:rsidR="005E2800" w:rsidRPr="0085352D" w:rsidRDefault="005E2800" w:rsidP="004D7FDD">
      <w:pPr>
        <w:widowControl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352D">
        <w:rPr>
          <w:rFonts w:ascii="Times New Roman" w:hAnsi="Times New Roman" w:cs="Times New Roman"/>
          <w:sz w:val="28"/>
          <w:szCs w:val="28"/>
        </w:rPr>
        <w:t>Чем отличается использование возобновляемых и невозобновляемых природных ресурсов?</w:t>
      </w:r>
    </w:p>
    <w:p w:rsidR="005E2800" w:rsidRPr="0085352D" w:rsidRDefault="005E2800" w:rsidP="004D7FD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352D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5E2800" w:rsidRPr="0085352D" w:rsidRDefault="005E2800" w:rsidP="004D7FDD">
      <w:pPr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352D">
        <w:rPr>
          <w:rFonts w:ascii="Times New Roman" w:hAnsi="Times New Roman" w:cs="Times New Roman"/>
          <w:sz w:val="28"/>
          <w:szCs w:val="28"/>
        </w:rPr>
        <w:t>Географический атлас и контурные карты, карты атласа.</w:t>
      </w:r>
    </w:p>
    <w:p w:rsidR="005E2800" w:rsidRPr="0085352D" w:rsidRDefault="005E2800" w:rsidP="004D7FDD">
      <w:pPr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352D">
        <w:rPr>
          <w:rFonts w:ascii="Times New Roman" w:hAnsi="Times New Roman" w:cs="Times New Roman"/>
          <w:sz w:val="28"/>
          <w:szCs w:val="28"/>
        </w:rPr>
        <w:t xml:space="preserve"> Материалы лекций по курсу «Ресурсы Земли»</w:t>
      </w:r>
    </w:p>
    <w:p w:rsidR="005E2800" w:rsidRPr="0085352D" w:rsidRDefault="005E2800" w:rsidP="004D7FDD">
      <w:pPr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352D">
        <w:rPr>
          <w:rFonts w:ascii="Times New Roman" w:hAnsi="Times New Roman" w:cs="Times New Roman"/>
          <w:sz w:val="28"/>
          <w:szCs w:val="28"/>
        </w:rPr>
        <w:t>Фромберг А.Э. Экономическая и социальная география: пособие для школьников и абитуриентов / А.Э. Фромберг.- М.: Изд-во «Экзамен», 2011. – 413 с. (электронный вариант)</w:t>
      </w:r>
    </w:p>
    <w:p w:rsidR="005E2800" w:rsidRPr="0085352D" w:rsidRDefault="005E2800" w:rsidP="004D7FDD">
      <w:pPr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352D">
        <w:rPr>
          <w:rFonts w:ascii="Times New Roman" w:hAnsi="Times New Roman" w:cs="Times New Roman"/>
          <w:sz w:val="28"/>
          <w:szCs w:val="28"/>
        </w:rPr>
        <w:t>Максаковский В.П. Географическая картина мира. Пособие для вузов (электронный вариант)</w:t>
      </w:r>
    </w:p>
    <w:sectPr w:rsidR="005E2800" w:rsidRPr="0085352D" w:rsidSect="0085352D">
      <w:pgSz w:w="11907" w:h="16840" w:code="9"/>
      <w:pgMar w:top="567" w:right="318" w:bottom="1281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417" w:rsidRDefault="00995417" w:rsidP="00716FDE">
      <w:r>
        <w:separator/>
      </w:r>
    </w:p>
  </w:endnote>
  <w:endnote w:type="continuationSeparator" w:id="1">
    <w:p w:rsidR="00995417" w:rsidRDefault="00995417" w:rsidP="00716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417" w:rsidRDefault="00995417"/>
  </w:footnote>
  <w:footnote w:type="continuationSeparator" w:id="1">
    <w:p w:rsidR="00995417" w:rsidRDefault="0099541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2B07"/>
    <w:multiLevelType w:val="multilevel"/>
    <w:tmpl w:val="ECD0A9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A82E70"/>
    <w:multiLevelType w:val="multilevel"/>
    <w:tmpl w:val="8326DC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B34E8B"/>
    <w:multiLevelType w:val="multilevel"/>
    <w:tmpl w:val="C38A0DC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7C3944"/>
    <w:multiLevelType w:val="hybridMultilevel"/>
    <w:tmpl w:val="59CC73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5C6D84"/>
    <w:multiLevelType w:val="hybridMultilevel"/>
    <w:tmpl w:val="CC2C338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16FDE"/>
    <w:rsid w:val="0010113F"/>
    <w:rsid w:val="00145C36"/>
    <w:rsid w:val="00282923"/>
    <w:rsid w:val="002C5D14"/>
    <w:rsid w:val="004D7FDD"/>
    <w:rsid w:val="005D30A3"/>
    <w:rsid w:val="005E2800"/>
    <w:rsid w:val="0065677C"/>
    <w:rsid w:val="00692581"/>
    <w:rsid w:val="006F2671"/>
    <w:rsid w:val="0070124C"/>
    <w:rsid w:val="00716FDE"/>
    <w:rsid w:val="0085352D"/>
    <w:rsid w:val="008A39BB"/>
    <w:rsid w:val="00995417"/>
    <w:rsid w:val="00A67CFE"/>
    <w:rsid w:val="00AB1A8E"/>
    <w:rsid w:val="00B82146"/>
    <w:rsid w:val="00DF168A"/>
    <w:rsid w:val="00E53063"/>
    <w:rsid w:val="00FF2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6FD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6FD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16F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sid w:val="00716FD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716FDE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16FDE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Оля</cp:lastModifiedBy>
  <cp:revision>2</cp:revision>
  <dcterms:created xsi:type="dcterms:W3CDTF">2021-02-16T06:10:00Z</dcterms:created>
  <dcterms:modified xsi:type="dcterms:W3CDTF">2021-02-16T06:10:00Z</dcterms:modified>
</cp:coreProperties>
</file>